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Autospacing="0" w:afterAutospacing="0" w:line="560" w:lineRule="exact"/>
        <w:jc w:val="center"/>
        <w:rPr>
          <w:rFonts w:hint="default" w:ascii="方正小标宋简体" w:eastAsia="方正小标宋简体"/>
          <w:b w:val="0"/>
          <w:bCs w:val="0"/>
          <w:sz w:val="44"/>
          <w:szCs w:val="44"/>
        </w:rPr>
      </w:pPr>
    </w:p>
    <w:p>
      <w:pPr>
        <w:pStyle w:val="2"/>
        <w:snapToGrid w:val="0"/>
        <w:spacing w:beforeAutospacing="0" w:afterAutospacing="0" w:line="560" w:lineRule="exact"/>
        <w:jc w:val="center"/>
        <w:rPr>
          <w:rFonts w:hint="default"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/>
          <w:b w:val="0"/>
          <w:bCs w:val="0"/>
          <w:sz w:val="44"/>
          <w:szCs w:val="44"/>
        </w:rPr>
        <w:t>关于2025年度中等职业学校教师中级职称评审</w:t>
      </w:r>
    </w:p>
    <w:p>
      <w:pPr>
        <w:pStyle w:val="2"/>
        <w:snapToGrid w:val="0"/>
        <w:spacing w:beforeAutospacing="0" w:after="312" w:afterLines="100" w:afterAutospacing="0" w:line="560" w:lineRule="exact"/>
        <w:jc w:val="center"/>
        <w:rPr>
          <w:rFonts w:hint="default" w:ascii="方正小标宋简体" w:eastAsia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/>
          <w:b w:val="0"/>
          <w:bCs w:val="0"/>
          <w:sz w:val="44"/>
          <w:szCs w:val="44"/>
        </w:rPr>
        <w:t>通过人员的公示</w:t>
      </w:r>
    </w:p>
    <w:p>
      <w:pPr>
        <w:pStyle w:val="6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根据全市职称工作安排，通过个人申报、单位推荐、主管部门、市人力资源社会保障部门资格审查、评委会承办部门复核，经信阳市中等职业学校教师中级职称评审委员会组织专</w:t>
      </w:r>
      <w:r>
        <w:rPr>
          <w:rFonts w:ascii="Times New Roman" w:hAnsi="Times New Roman" w:eastAsia="仿宋_GB2312"/>
          <w:sz w:val="32"/>
          <w:szCs w:val="32"/>
        </w:rPr>
        <w:t>家评审，</w:t>
      </w:r>
      <w:r>
        <w:rPr>
          <w:rFonts w:hint="eastAsia" w:ascii="Times New Roman" w:hAnsi="Times New Roman" w:eastAsia="仿宋_GB2312"/>
          <w:sz w:val="32"/>
          <w:szCs w:val="32"/>
        </w:rPr>
        <w:t>57</w:t>
      </w:r>
      <w:r>
        <w:rPr>
          <w:rFonts w:ascii="Times New Roman" w:hAnsi="Times New Roman" w:eastAsia="仿宋_GB2312"/>
          <w:sz w:val="32"/>
          <w:szCs w:val="32"/>
        </w:rPr>
        <w:t>名同志通过评审。现将评审通过人员公示如下，请予监督。如对公示人员有问题反映，请于公示期内以书面形式反馈我们。</w:t>
      </w:r>
    </w:p>
    <w:p>
      <w:pPr>
        <w:pStyle w:val="6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公示时间：2025年9月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日—202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年10月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6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邮寄地址：信阳市人力资源和社会保障局职称科 </w:t>
      </w:r>
    </w:p>
    <w:p>
      <w:pPr>
        <w:pStyle w:val="6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联系方式：0376-7676871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信阳市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中等职业学校教师中级职称评审通过人员名单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pStyle w:val="6"/>
        <w:spacing w:beforeAutospacing="0" w:afterAutospacing="0" w:line="560" w:lineRule="exact"/>
        <w:ind w:firstLine="42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信阳市人力资源和社会保障局</w:t>
      </w:r>
    </w:p>
    <w:p>
      <w:pPr>
        <w:pStyle w:val="6"/>
        <w:wordWrap w:val="0"/>
        <w:spacing w:beforeAutospacing="0" w:afterAutospacing="0" w:line="560" w:lineRule="exact"/>
        <w:ind w:firstLine="420"/>
        <w:jc w:val="right"/>
        <w:rPr>
          <w:sz w:val="27"/>
          <w:szCs w:val="27"/>
        </w:rPr>
      </w:pPr>
      <w:r>
        <w:rPr>
          <w:rFonts w:ascii="Times New Roman" w:hAnsi="Times New Roman" w:eastAsia="仿宋_GB2312"/>
          <w:sz w:val="32"/>
          <w:szCs w:val="32"/>
        </w:rPr>
        <w:t>2025年9月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p>
      <w:pPr>
        <w:pStyle w:val="6"/>
        <w:spacing w:beforeAutospacing="0" w:afterAutospacing="0" w:line="560" w:lineRule="exact"/>
        <w:ind w:firstLine="420"/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信阳市2025年中等职业学校教师中级职称评审</w:t>
      </w:r>
    </w:p>
    <w:p>
      <w:pPr>
        <w:spacing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通过人员名单</w:t>
      </w:r>
    </w:p>
    <w:tbl>
      <w:tblPr>
        <w:tblStyle w:val="7"/>
        <w:tblW w:w="103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279"/>
        <w:gridCol w:w="4220"/>
        <w:gridCol w:w="96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徐应峰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413029********4218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叶文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曾祥博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朱苹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胡群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刘刚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阮祥意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晏龙武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413029********0410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王小庆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新县千斤职业高级中学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411523********5429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付媛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新县千斤职业高级中学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杨梅芳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新县千斤职业高级中学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411523********2428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孔青枝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新县千斤职业高级中学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411523********2823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付玉兰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息县中等职业学校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411528********5980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石友利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息县中等职业学校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411528********6519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丁超位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息县职业高级中学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413021********163X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李中斌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息县职业高级中学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413021********263X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陈先云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商城县职业高级中学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413027********4743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李良玉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商城县职业高级中学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413024********0046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赵泽红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商城县职业高级中学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413027********7623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王磊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商城县职业高级中学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</w:rPr>
              <w:t>411524********0014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胡晓玲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411528********6823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周宁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411503********2728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黄娟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411521********3520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包贤尧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411521********833X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魏凡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411521********0020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杨柳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411521********152X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潘金梅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411521********0022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朱彦坡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411121********2515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李晓丹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410426********1548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洪立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罗山县中等职业学校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411521********7911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徐晓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潢川县职业中等专业学校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411526********6326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赵玉洁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潢川县职业中等专业学校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411526********0463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李寅璐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潢川县职业中等专业学校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411526********0727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黄志敏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潢川县职业中等专业学校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413024********4520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李昕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潢川县职业中等专业学校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411526********0094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苏传晶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潢川县职业中等专业学校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411526********3820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赵晓娟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潢川开放大学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410527********2929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王金环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412725********6142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金生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张梦婷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412828********5121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尹雷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杨玉雪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411527********7522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陈秀云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李帅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丁莞育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王磊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411528********6818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马玲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411527********2585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李阳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简艳芳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淮滨县中等职业学校(中专)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410102********2069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张薇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淮滨县卫生学校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411527********4505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杨子琦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淮滨县教师进修学校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411527********0025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孟婷婷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河南省信阳市第六职业高级中学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413001********6528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彭欢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河南省信阳市第六职业高级中学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411502********8041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杨兵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光山县中等职业学校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411522********4218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李娇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光山县中等职业学校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411522********752X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胡静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光山县中等职业学校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411522********4827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孙颖华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固始县职业教育中心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410725********6923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2240" w:h="15840"/>
      <w:pgMar w:top="1440" w:right="1588" w:bottom="1440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YmI4NTU3NjE3NTVhNTE0ZmE0ZjEwNDE4MDVmZTIifQ=="/>
  </w:docVars>
  <w:rsids>
    <w:rsidRoot w:val="00172A27"/>
    <w:rsid w:val="000510DC"/>
    <w:rsid w:val="00062407"/>
    <w:rsid w:val="000803E5"/>
    <w:rsid w:val="00102995"/>
    <w:rsid w:val="0011086F"/>
    <w:rsid w:val="00172A27"/>
    <w:rsid w:val="001745FD"/>
    <w:rsid w:val="0020519C"/>
    <w:rsid w:val="002C530D"/>
    <w:rsid w:val="00330E7C"/>
    <w:rsid w:val="00354FE6"/>
    <w:rsid w:val="00370EE4"/>
    <w:rsid w:val="0038636D"/>
    <w:rsid w:val="003A3034"/>
    <w:rsid w:val="00444D14"/>
    <w:rsid w:val="00462112"/>
    <w:rsid w:val="00540150"/>
    <w:rsid w:val="00571D0B"/>
    <w:rsid w:val="00611837"/>
    <w:rsid w:val="006F13AA"/>
    <w:rsid w:val="00776587"/>
    <w:rsid w:val="00787EB8"/>
    <w:rsid w:val="00792859"/>
    <w:rsid w:val="00821A6B"/>
    <w:rsid w:val="008D7E2C"/>
    <w:rsid w:val="009A03EF"/>
    <w:rsid w:val="00AF0435"/>
    <w:rsid w:val="00B31998"/>
    <w:rsid w:val="00B73A77"/>
    <w:rsid w:val="00BA4624"/>
    <w:rsid w:val="00CC43B2"/>
    <w:rsid w:val="00CC62D0"/>
    <w:rsid w:val="00CD4274"/>
    <w:rsid w:val="00DA035F"/>
    <w:rsid w:val="00ED0DB0"/>
    <w:rsid w:val="15AD1405"/>
    <w:rsid w:val="1A8C5A5C"/>
    <w:rsid w:val="24ED62A3"/>
    <w:rsid w:val="5E7EA8BB"/>
    <w:rsid w:val="AFEE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389</Words>
  <Characters>2220</Characters>
  <Lines>18</Lines>
  <Paragraphs>5</Paragraphs>
  <TotalTime>68</TotalTime>
  <ScaleCrop>false</ScaleCrop>
  <LinksUpToDate>false</LinksUpToDate>
  <CharactersWithSpaces>2604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2025-09-09T08:28:00Z</dcterms:created>
  <dc:creator>特种兵</dc:creator>
  <cp:lastModifiedBy>guest</cp:lastModifiedBy>
  <cp:lastPrinted>2023-11-28T00:29:00Z</cp:lastPrinted>
  <dcterms:modified xsi:type="dcterms:W3CDTF">2025-09-12T11:33:10Z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7C9BE016D1944D6A97ED09CD8C3AE78F_13</vt:lpwstr>
  </property>
</Properties>
</file>